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f855022ce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5110fac66c4fc9"/>
      <w:footerReference xmlns:r="http://schemas.openxmlformats.org/officeDocument/2006/relationships" w:type="default" r:id="Rf287c13c53ab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HAUG AS   ·   Org.nr 912 157 377   ·   Gjerneshaugan 13   ·   8373 BALLSTAD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110fac66c4fc9" /><Relationship Type="http://schemas.openxmlformats.org/officeDocument/2006/relationships/footer" Target="/word/footer1.xml" Id="Rf287c13c53ab45cc" /></Relationships>
</file>