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298c89eaf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SANDAL KAPITAL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6fbcdfe528b44fc"/>
      <w:footerReference xmlns:r="http://schemas.openxmlformats.org/officeDocument/2006/relationships" w:type="default" r:id="R4edd605697ec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bcdfe528b44fc" /><Relationship Type="http://schemas.openxmlformats.org/officeDocument/2006/relationships/footer" Target="/word/footer1.xml" Id="R4edd605697ec4a94" /></Relationships>
</file>