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530f465b0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ZPECTER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ZPECTER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51aca28274e51"/>
      <w:footerReference xmlns:r="http://schemas.openxmlformats.org/officeDocument/2006/relationships" w:type="default" r:id="Rc97cce1b5565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ZPECTER ØKONOMI AS   ·   Org.nr 911 811 340   ·   Fjordveien 1   ·   1363 HØVIK   ·   zpecterokonomi.no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ZPECTER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51aca28274e51" /><Relationship Type="http://schemas.openxmlformats.org/officeDocument/2006/relationships/footer" Target="/word/footer1.xml" Id="Rc97cce1b55654db1" /></Relationships>
</file>