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aeba44105f40b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Stolmen,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 AARLAND AS</w:t>
      </w:r>
    </w:p>
    <w:sectPr>
      <w:headerReference xmlns:r="http://schemas.openxmlformats.org/officeDocument/2006/relationships" w:type="default" r:id="Rdea0feab444b4392"/>
      <w:footerReference xmlns:r="http://schemas.openxmlformats.org/officeDocument/2006/relationships" w:type="default" r:id="R563b6b7e80ee45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 AARLAND AS   ·   Org.nr 910 032 003   ·   Årland 124   ·   5398 STOLMEN   ·   Tlf. 56185013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 AARLAND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a0feab444b4392" /><Relationship Type="http://schemas.openxmlformats.org/officeDocument/2006/relationships/footer" Target="/word/footer1.xml" Id="R563b6b7e80ee45f7" /></Relationships>
</file>