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4805f0afc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FRONTA AS, org.nr 897 768 232,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c885822e9efe45b4"/>
      <w:footerReference xmlns:r="http://schemas.openxmlformats.org/officeDocument/2006/relationships" w:type="default" r:id="R648f43c9a9c7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5822e9efe45b4" /><Relationship Type="http://schemas.openxmlformats.org/officeDocument/2006/relationships/footer" Target="/word/footer1.xml" Id="R648f43c9a9c74f20" /></Relationships>
</file>