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8bec186ae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1255c53a34ab6"/>
      <w:footerReference xmlns:r="http://schemas.openxmlformats.org/officeDocument/2006/relationships" w:type="default" r:id="R03e08c1c817d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ENGVIK INVEST AS   ·   Org.nr 897 522 152   ·   Solborgvegen 6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1255c53a34ab6" /><Relationship Type="http://schemas.openxmlformats.org/officeDocument/2006/relationships/footer" Target="/word/footer1.xml" Id="R03e08c1c817d45e5" /></Relationships>
</file>