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f2f743e3e48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BEDEHUSLAG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BEDEHUSLAG</w:t>
      </w:r>
    </w:p>
    <w:sectPr>
      <w:headerReference xmlns:r="http://schemas.openxmlformats.org/officeDocument/2006/relationships" w:type="default" r:id="R0e390b92b45943e3"/>
      <w:footerReference xmlns:r="http://schemas.openxmlformats.org/officeDocument/2006/relationships" w:type="default" r:id="R3364b62278d7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90b92b45943e3" /><Relationship Type="http://schemas.openxmlformats.org/officeDocument/2006/relationships/footer" Target="/word/footer1.xml" Id="R3364b62278d74561" /></Relationships>
</file>