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ecf3c4fb0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TINGVOLL.</w:t>
      </w:r>
    </w:p>
    <w:sectPr>
      <w:headerReference xmlns:r="http://schemas.openxmlformats.org/officeDocument/2006/relationships" w:type="default" r:id="R8488d030b9854529"/>
      <w:footerReference xmlns:r="http://schemas.openxmlformats.org/officeDocument/2006/relationships" w:type="default" r:id="R55721f39ee8c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8d030b9854529" /><Relationship Type="http://schemas.openxmlformats.org/officeDocument/2006/relationships/footer" Target="/word/footer1.xml" Id="R55721f39ee8c467e" /></Relationships>
</file>