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40baabb96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 I RANA OG OMEGN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 I RANA OG OMEGN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bf287d361c4652"/>
      <w:footerReference xmlns:r="http://schemas.openxmlformats.org/officeDocument/2006/relationships" w:type="default" r:id="R25bb92b7e8f1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f287d361c4652" /><Relationship Type="http://schemas.openxmlformats.org/officeDocument/2006/relationships/footer" Target="/word/footer1.xml" Id="R25bb92b7e8f14caf" /></Relationships>
</file>