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cb6cdc01a949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HÅKON DAGLIGVARER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HÅKON DAGLIGVARER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c58570e0e94cda"/>
      <w:footerReference xmlns:r="http://schemas.openxmlformats.org/officeDocument/2006/relationships" w:type="default" r:id="R58fe637846c7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 DAGLIGVARER AS   ·   Org.nr 893 099 042   ·   Jelsagata 1   ·   4012 STAVANGER   ·   joker.jelsagaten@ngbutikk.net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 DAGLIGVARER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58570e0e94cda" /><Relationship Type="http://schemas.openxmlformats.org/officeDocument/2006/relationships/footer" Target="/word/footer1.xml" Id="R58fe637846c74497" /></Relationships>
</file>