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4fc45f6fa46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IVEN AS</w:t>
      </w:r>
    </w:p>
    <w:sectPr>
      <w:headerReference xmlns:r="http://schemas.openxmlformats.org/officeDocument/2006/relationships" w:type="default" r:id="Rd8d95d2eba5340fd"/>
      <w:footerReference xmlns:r="http://schemas.openxmlformats.org/officeDocument/2006/relationships" w:type="default" r:id="R44f6ef43b1b1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IVEN AS   ·   Org.nr 893 045 082   ·   Sloratoppen 5   ·   1405 LANGHUS   ·   Tlf. 22 50 50 74   ·   evyrolf@gmail.com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95d2eba5340fd" /><Relationship Type="http://schemas.openxmlformats.org/officeDocument/2006/relationships/footer" Target="/word/footer1.xml" Id="R44f6ef43b1b149d5" /></Relationships>
</file>