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2df474a244d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CAABY AS.</w:t>
      </w:r>
    </w:p>
    <w:sectPr>
      <w:headerReference xmlns:r="http://schemas.openxmlformats.org/officeDocument/2006/relationships" w:type="default" r:id="R4f24bf4db7294b94"/>
      <w:footerReference xmlns:r="http://schemas.openxmlformats.org/officeDocument/2006/relationships" w:type="default" r:id="Rb0bfb9bf2e08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4bf4db7294b94" /><Relationship Type="http://schemas.openxmlformats.org/officeDocument/2006/relationships/footer" Target="/word/footer1.xml" Id="Rb0bfb9bf2e08434f" /></Relationships>
</file>