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fcd882c87147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NORDSKAUG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NORDSKAUG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a6725ff71644f4"/>
      <w:footerReference xmlns:r="http://schemas.openxmlformats.org/officeDocument/2006/relationships" w:type="default" r:id="R80da7d818c1a4a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NORDSKAUG INVEST AS   ·   Org.nr 890 858 392   ·   Strandgata 19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NORDSKAUG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a6725ff71644f4" /><Relationship Type="http://schemas.openxmlformats.org/officeDocument/2006/relationships/footer" Target="/word/footer1.xml" Id="R80da7d818c1a4a12" /></Relationships>
</file>