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beca7fe0a40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MAMAX INVEST AS</w:t>
      </w:r>
    </w:p>
    <w:sectPr>
      <w:headerReference xmlns:r="http://schemas.openxmlformats.org/officeDocument/2006/relationships" w:type="default" r:id="R2b91ea6016ac49d0"/>
      <w:footerReference xmlns:r="http://schemas.openxmlformats.org/officeDocument/2006/relationships" w:type="default" r:id="R64bd1cf2d6d1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1ea6016ac49d0" /><Relationship Type="http://schemas.openxmlformats.org/officeDocument/2006/relationships/footer" Target="/word/footer1.xml" Id="R64bd1cf2d6d14415" /></Relationships>
</file>