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a48f070f6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MIDTSTØL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MIDTSTØL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21ae451ec4cdf"/>
      <w:footerReference xmlns:r="http://schemas.openxmlformats.org/officeDocument/2006/relationships" w:type="default" r:id="Re80ef47ad77d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MIDTSTØL INVEST AS   ·   Org.nr 890 565 352   ·   Stoaveien 19   ·   4848 ARENDAL   ·   Tlf. 37 00 01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21ae451ec4cdf" /><Relationship Type="http://schemas.openxmlformats.org/officeDocument/2006/relationships/footer" Target="/word/footer1.xml" Id="Re80ef47ad77d437c" /></Relationships>
</file>