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ff678b92b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136cd6ddc4389"/>
      <w:footerReference xmlns:r="http://schemas.openxmlformats.org/officeDocument/2006/relationships" w:type="default" r:id="R3e08151fbaa9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FINMARINE AS   ·   Org.nr 889 439 602   ·   Kalvetangveien 82C   ·   3132 HUSØYSUND   ·   Tlf. 22 14 56 20   ·   lars.solbakken@oceanyield.no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136cd6ddc4389" /><Relationship Type="http://schemas.openxmlformats.org/officeDocument/2006/relationships/footer" Target="/word/footer1.xml" Id="R3e08151fbaa94fcc" /></Relationships>
</file>