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505c5ddd340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SVIDAL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Vassenden,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SVIDAL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58b73b6c14d75"/>
      <w:footerReference xmlns:r="http://schemas.openxmlformats.org/officeDocument/2006/relationships" w:type="default" r:id="R35650144ea0c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SVIDAL INVEST AS   ·   Org.nr 889 261 692   ·   Furehogen 14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58b73b6c14d75" /><Relationship Type="http://schemas.openxmlformats.org/officeDocument/2006/relationships/footer" Target="/word/footer1.xml" Id="R35650144ea0c47c9" /></Relationships>
</file>