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2828c1c9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02afe791bae24697"/>
      <w:footerReference xmlns:r="http://schemas.openxmlformats.org/officeDocument/2006/relationships" w:type="default" r:id="R4a6df34394ac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e791bae24697" /><Relationship Type="http://schemas.openxmlformats.org/officeDocument/2006/relationships/footer" Target="/word/footer1.xml" Id="R4a6df34394ac40ff" /></Relationships>
</file>