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3a068039443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STRAAND HOLDING AS</w:t>
      </w:r>
    </w:p>
    <w:sectPr>
      <w:headerReference xmlns:r="http://schemas.openxmlformats.org/officeDocument/2006/relationships" w:type="default" r:id="R8adff3f395b74859"/>
      <w:footerReference xmlns:r="http://schemas.openxmlformats.org/officeDocument/2006/relationships" w:type="default" r:id="Re9361bc0d5ff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STRAAND HOLDING AS   ·   Org.nr 889 057 572   ·   Kviteseidvegen 1698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dff3f395b74859" /><Relationship Type="http://schemas.openxmlformats.org/officeDocument/2006/relationships/footer" Target="/word/footer1.xml" Id="Re9361bc0d5ff48a7" /></Relationships>
</file>