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5dc525248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CONTANCIA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CONTANCIA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41c6675ea84e90"/>
      <w:footerReference xmlns:r="http://schemas.openxmlformats.org/officeDocument/2006/relationships" w:type="default" r:id="Rba2e173975bb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1c6675ea84e90" /><Relationship Type="http://schemas.openxmlformats.org/officeDocument/2006/relationships/footer" Target="/word/footer1.xml" Id="Rba2e173975bb40cc" /></Relationships>
</file>