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471b779ac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INSTÖN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6afb8d3f281b47e6"/>
      <w:footerReference xmlns:r="http://schemas.openxmlformats.org/officeDocument/2006/relationships" w:type="default" r:id="R1b66e0d9283a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b8d3f281b47e6" /><Relationship Type="http://schemas.openxmlformats.org/officeDocument/2006/relationships/footer" Target="/word/footer1.xml" Id="R1b66e0d9283a4536" /></Relationships>
</file>