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1466ccfdd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BJØRKELANGEN DYREKLINIKK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BJØRKELANGEN DYREKLINIKK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610e2286e4bc4"/>
      <w:footerReference xmlns:r="http://schemas.openxmlformats.org/officeDocument/2006/relationships" w:type="default" r:id="R4f051b7a3dc9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DYREKLINIKK AS   ·   Org.nr 885 749 542   ·   Bliksrud Næringshage   ·   1940 BJØRKELANGEN   ·   Tlf. 63 85 55 58   ·   dyreklinikk@tertitten.com   ·   www.veterinarklinikken.no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DYREKLINIKK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610e2286e4bc4" /><Relationship Type="http://schemas.openxmlformats.org/officeDocument/2006/relationships/footer" Target="/word/footer1.xml" Id="R4f051b7a3dc94015" /></Relationships>
</file>