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9b583a8d0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FISKERISELSKAP AS</w:t>
      </w:r>
    </w:p>
    <w:sectPr>
      <w:headerReference xmlns:r="http://schemas.openxmlformats.org/officeDocument/2006/relationships" w:type="default" r:id="Rc87ee61f2ab449a1"/>
      <w:footerReference xmlns:r="http://schemas.openxmlformats.org/officeDocument/2006/relationships" w:type="default" r:id="R12f7e2892145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ee61f2ab449a1" /><Relationship Type="http://schemas.openxmlformats.org/officeDocument/2006/relationships/footer" Target="/word/footer1.xml" Id="R12f7e28921454a89" /></Relationships>
</file>