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828a7832a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be6549f02bee4f12"/>
      <w:footerReference xmlns:r="http://schemas.openxmlformats.org/officeDocument/2006/relationships" w:type="default" r:id="R223fffa7f61c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549f02bee4f12" /><Relationship Type="http://schemas.openxmlformats.org/officeDocument/2006/relationships/footer" Target="/word/footer1.xml" Id="R223fffa7f61c4a65" /></Relationships>
</file>