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407c6d1a9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KAROLINE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KAROLINE AS</w:t>
      </w:r>
    </w:p>
    <w:sectPr>
      <w:headerReference xmlns:r="http://schemas.openxmlformats.org/officeDocument/2006/relationships" w:type="default" r:id="Rf75a56c0a6384e68"/>
      <w:footerReference xmlns:r="http://schemas.openxmlformats.org/officeDocument/2006/relationships" w:type="default" r:id="Rcc5d152af30c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KAROLINE AS   ·   Org.nr 876 729 342   ·   c/o Ida K Thaulow, Gimleveien 35D   ·   1358 JAR   ·   Tlf. 67 59 09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a56c0a6384e68" /><Relationship Type="http://schemas.openxmlformats.org/officeDocument/2006/relationships/footer" Target="/word/footer1.xml" Id="Rcc5d152af30c494a" /></Relationships>
</file>