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9cd564b9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Fosser,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BERGO-BEISSBARTH AS</w:t>
      </w:r>
    </w:p>
    <w:sectPr>
      <w:headerReference xmlns:r="http://schemas.openxmlformats.org/officeDocument/2006/relationships" w:type="default" r:id="Ra6825b70995d404f"/>
      <w:footerReference xmlns:r="http://schemas.openxmlformats.org/officeDocument/2006/relationships" w:type="default" r:id="R97059f0bd3ca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5b70995d404f" /><Relationship Type="http://schemas.openxmlformats.org/officeDocument/2006/relationships/footer" Target="/word/footer1.xml" Id="R97059f0bd3ca430d" /></Relationships>
</file>