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159bd973b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OSLO LILLE INDREMISJON</w:t>
      </w:r>
    </w:p>
    <w:sectPr>
      <w:headerReference xmlns:r="http://schemas.openxmlformats.org/officeDocument/2006/relationships" w:type="default" r:id="Rabdafe768dff4f02"/>
      <w:footerReference xmlns:r="http://schemas.openxmlformats.org/officeDocument/2006/relationships" w:type="default" r:id="Rb8b8ec91026d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afe768dff4f02" /><Relationship Type="http://schemas.openxmlformats.org/officeDocument/2006/relationships/footer" Target="/word/footer1.xml" Id="Rb8b8ec91026d4867" /></Relationships>
</file>