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9939d8333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FORENEDE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e8debb3f97b44dfd"/>
      <w:footerReference xmlns:r="http://schemas.openxmlformats.org/officeDocument/2006/relationships" w:type="default" r:id="Ra110a47088b8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ebb3f97b44dfd" /><Relationship Type="http://schemas.openxmlformats.org/officeDocument/2006/relationships/footer" Target="/word/footer1.xml" Id="Ra110a47088b84375" /></Relationships>
</file>