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4e1b0a506a49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TVERRÅGA EIENDOM AS</w:t>
      </w:r>
    </w:p>
    <w:sectPr>
      <w:headerReference xmlns:r="http://schemas.openxmlformats.org/officeDocument/2006/relationships" w:type="default" r:id="R4ab87f647ec6481d"/>
      <w:footerReference xmlns:r="http://schemas.openxmlformats.org/officeDocument/2006/relationships" w:type="default" r:id="R8393b18b25e9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TVERRÅGA EIENDOM AS   ·   Org.nr 861 841 502   ·   Øyjordsveien 63   ·   8616 MO I RANA   ·   Tlf. 75 16 77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TVERRÅGA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b87f647ec6481d" /><Relationship Type="http://schemas.openxmlformats.org/officeDocument/2006/relationships/footer" Target="/word/footer1.xml" Id="R8393b18b25e9470f" /></Relationships>
</file>