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d405f115cf42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SKUE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SKUE SPAREBANK</w:t>
      </w:r>
    </w:p>
    <w:sectPr>
      <w:headerReference xmlns:r="http://schemas.openxmlformats.org/officeDocument/2006/relationships" w:type="default" r:id="R2a959272c96f4782"/>
      <w:footerReference xmlns:r="http://schemas.openxmlformats.org/officeDocument/2006/relationships" w:type="default" r:id="Rd9311513233e4f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SKUE SPAREBANK   ·   Org.nr 837 889 812   ·   Geilovegen 34   ·   3580 GEILO   ·   Tlf. 32 07 22 00   ·   post@skuesparebank.no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959272c96f4782" /><Relationship Type="http://schemas.openxmlformats.org/officeDocument/2006/relationships/footer" Target="/word/footer1.xml" Id="Rd9311513233e4ffb" /></Relationships>
</file>