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c2f7d28b4840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a7da538f4b4aec"/>
      <w:footerReference xmlns:r="http://schemas.openxmlformats.org/officeDocument/2006/relationships" w:type="default" r:id="R962f9d9e248340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SKUE SPAREBANK   ·   Org.nr 837 889 812   ·   Geilovegen 34   ·   3580 GEILO   ·   Tlf. 32 07 22 00   ·   post@skuesparebank.no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7da538f4b4aec" /><Relationship Type="http://schemas.openxmlformats.org/officeDocument/2006/relationships/footer" Target="/word/footer1.xml" Id="R962f9d9e2483409c" /></Relationships>
</file>