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19e42fc86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BARGON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BARGON AS</w:t>
      </w:r>
    </w:p>
    <w:sectPr>
      <w:headerReference xmlns:r="http://schemas.openxmlformats.org/officeDocument/2006/relationships" w:type="default" r:id="Ra341b95216f24efb"/>
      <w:footerReference xmlns:r="http://schemas.openxmlformats.org/officeDocument/2006/relationships" w:type="default" r:id="R64a17b0ee4c3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836 106 652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1b95216f24efb" /><Relationship Type="http://schemas.openxmlformats.org/officeDocument/2006/relationships/footer" Target="/word/footer1.xml" Id="R64a17b0ee4c34db8" /></Relationships>
</file>