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0b47bdb3e84e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Vinterbro,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OAG INVEST AS</w:t>
      </w:r>
    </w:p>
    <w:sectPr>
      <w:headerReference xmlns:r="http://schemas.openxmlformats.org/officeDocument/2006/relationships" w:type="default" r:id="R17da6886cf034a21"/>
      <w:footerReference xmlns:r="http://schemas.openxmlformats.org/officeDocument/2006/relationships" w:type="default" r:id="Ra7d636aded3943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OAG INVEST AS   ·   Org.nr 835 806 782   ·   Kongeveien 150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OAG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da6886cf034a21" /><Relationship Type="http://schemas.openxmlformats.org/officeDocument/2006/relationships/footer" Target="/word/footer1.xml" Id="Ra7d636aded3943b3" /></Relationships>
</file>