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c1d982beab43b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MANGELRØD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MANGELRØD REGNSKAP AS</w:t>
      </w:r>
    </w:p>
    <w:sectPr>
      <w:headerReference xmlns:r="http://schemas.openxmlformats.org/officeDocument/2006/relationships" w:type="default" r:id="Rf19cebc15d044863"/>
      <w:footerReference xmlns:r="http://schemas.openxmlformats.org/officeDocument/2006/relationships" w:type="default" r:id="R62d2e5b95b5842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MANGELRØD REGNSKAP AS   ·   Org.nr 832 589 632   ·   Jegersborggata 5   ·   3256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MANGELRØD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9cebc15d044863" /><Relationship Type="http://schemas.openxmlformats.org/officeDocument/2006/relationships/footer" Target="/word/footer1.xml" Id="R62d2e5b95b5842e9" /></Relationships>
</file>