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5b39ed1c7442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NOT BASIC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NOT BASIC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0b1a4df306400a"/>
      <w:footerReference xmlns:r="http://schemas.openxmlformats.org/officeDocument/2006/relationships" w:type="default" r:id="R2bee45c6a3c048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 BASIC AS   ·   Org.nr 831 997 362   ·   Brochs gate 2   ·   1607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 BASIC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0b1a4df306400a" /><Relationship Type="http://schemas.openxmlformats.org/officeDocument/2006/relationships/footer" Target="/word/footer1.xml" Id="R2bee45c6a3c04890" /></Relationships>
</file>