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43c13fc23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MAGISOR AS</w:t>
      </w:r>
    </w:p>
    <w:sectPr>
      <w:headerReference xmlns:r="http://schemas.openxmlformats.org/officeDocument/2006/relationships" w:type="default" r:id="R64f52744dca6484e"/>
      <w:footerReference xmlns:r="http://schemas.openxmlformats.org/officeDocument/2006/relationships" w:type="default" r:id="R9da579f7cd58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MAGISOR AS   ·   Org.nr 831 395 222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52744dca6484e" /><Relationship Type="http://schemas.openxmlformats.org/officeDocument/2006/relationships/footer" Target="/word/footer1.xml" Id="R9da579f7cd584e8a" /></Relationships>
</file>