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3f94a2c91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EMIA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EMIA INVEST AS</w:t>
      </w:r>
    </w:p>
    <w:sectPr>
      <w:headerReference xmlns:r="http://schemas.openxmlformats.org/officeDocument/2006/relationships" w:type="default" r:id="Rbef5925484db442e"/>
      <w:footerReference xmlns:r="http://schemas.openxmlformats.org/officeDocument/2006/relationships" w:type="default" r:id="R4dd7532e443d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5925484db442e" /><Relationship Type="http://schemas.openxmlformats.org/officeDocument/2006/relationships/footer" Target="/word/footer1.xml" Id="R4dd7532e443d4bfa" /></Relationships>
</file>