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dba1790f8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 INVEST AS</w:t>
      </w:r>
    </w:p>
    <w:sectPr>
      <w:headerReference xmlns:r="http://schemas.openxmlformats.org/officeDocument/2006/relationships" w:type="default" r:id="R4c214bf9c3674c0b"/>
      <w:footerReference xmlns:r="http://schemas.openxmlformats.org/officeDocument/2006/relationships" w:type="default" r:id="Rd3a4c8b11da8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14bf9c3674c0b" /><Relationship Type="http://schemas.openxmlformats.org/officeDocument/2006/relationships/footer" Target="/word/footer1.xml" Id="Rd3a4c8b11da84057" /></Relationships>
</file>