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4b301e00a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WILMAR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d98c10ef526d49da"/>
      <w:footerReference xmlns:r="http://schemas.openxmlformats.org/officeDocument/2006/relationships" w:type="default" r:id="Rd9965aa405d9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c10ef526d49da" /><Relationship Type="http://schemas.openxmlformats.org/officeDocument/2006/relationships/footer" Target="/word/footer1.xml" Id="Rd9965aa405d94eff" /></Relationships>
</file>