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b829c28c446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DEVOLD CONSULTING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Tertnes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DEVOLD CONSULTING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b8142422f0481e"/>
      <w:footerReference xmlns:r="http://schemas.openxmlformats.org/officeDocument/2006/relationships" w:type="default" r:id="Rb1c40f6b923f47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b8142422f0481e" /><Relationship Type="http://schemas.openxmlformats.org/officeDocument/2006/relationships/footer" Target="/word/footer1.xml" Id="Rb1c40f6b923f47fc" /></Relationships>
</file>