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2145f9778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STANGELAND HOLDING AS.</w:t>
      </w:r>
    </w:p>
    <w:sectPr>
      <w:headerReference xmlns:r="http://schemas.openxmlformats.org/officeDocument/2006/relationships" w:type="default" r:id="R485bb786385242dc"/>
      <w:footerReference xmlns:r="http://schemas.openxmlformats.org/officeDocument/2006/relationships" w:type="default" r:id="R26d2da6d51f5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bb786385242dc" /><Relationship Type="http://schemas.openxmlformats.org/officeDocument/2006/relationships/footer" Target="/word/footer1.xml" Id="R26d2da6d51f54429" /></Relationships>
</file>