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fa971031348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BAMBLE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ee21a0e2bf3a49d8"/>
      <w:footerReference xmlns:r="http://schemas.openxmlformats.org/officeDocument/2006/relationships" w:type="default" r:id="Rab127580011f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1a0e2bf3a49d8" /><Relationship Type="http://schemas.openxmlformats.org/officeDocument/2006/relationships/footer" Target="/word/footer1.xml" Id="Rab127580011f4ddb" /></Relationships>
</file>