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09f093bae4f4c2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HOLTEDAHL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HOLTEDAHL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601b9674894478e"/>
      <w:footerReference xmlns:r="http://schemas.openxmlformats.org/officeDocument/2006/relationships" w:type="default" r:id="R98e9a84d75bc465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HOLTEDAHL AS   ·   Org.nr 821 145 872   ·   c/o Christian Bakke, Holmenkollveien 129A   ·   0787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HOLTEDAHL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601b9674894478e" /><Relationship Type="http://schemas.openxmlformats.org/officeDocument/2006/relationships/footer" Target="/word/footer1.xml" Id="R98e9a84d75bc4653" /></Relationships>
</file>