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05320ce78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7e9115c91f254fbe"/>
      <w:footerReference xmlns:r="http://schemas.openxmlformats.org/officeDocument/2006/relationships" w:type="default" r:id="Rc11cbcc2470b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115c91f254fbe" /><Relationship Type="http://schemas.openxmlformats.org/officeDocument/2006/relationships/footer" Target="/word/footer1.xml" Id="Rc11cbcc2470b41ae" /></Relationships>
</file>