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59fb25a48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d39733dfb4ee3"/>
      <w:footerReference xmlns:r="http://schemas.openxmlformats.org/officeDocument/2006/relationships" w:type="default" r:id="Refdfc14b8fca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 AS   ·   Org.nr 819 524 432   ·   Riseenga 7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d39733dfb4ee3" /><Relationship Type="http://schemas.openxmlformats.org/officeDocument/2006/relationships/footer" Target="/word/footer1.xml" Id="Refdfc14b8fca479a" /></Relationships>
</file>