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b47404001d48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AVIMA REGNSKAP AS.</w:t>
      </w:r>
    </w:p>
    <w:sectPr>
      <w:headerReference xmlns:r="http://schemas.openxmlformats.org/officeDocument/2006/relationships" w:type="default" r:id="R7000919f53a24269"/>
      <w:footerReference xmlns:r="http://schemas.openxmlformats.org/officeDocument/2006/relationships" w:type="default" r:id="R4eb6016ccaac4c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AVIMA REGNSKAP AS   ·   Org.nr 818 430 892   ·   Austliveien 7C   ·   1423 SKI   ·   post@avima.no   ·   www.avima.no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00919f53a24269" /><Relationship Type="http://schemas.openxmlformats.org/officeDocument/2006/relationships/footer" Target="/word/footer1.xml" Id="R4eb6016ccaac4cbc" /></Relationships>
</file>