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6d7977afed34b4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CFPH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CFPH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d6c4075c36848dc"/>
      <w:footerReference xmlns:r="http://schemas.openxmlformats.org/officeDocument/2006/relationships" w:type="default" r:id="R085f567e521c4a8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CFPH AS   ·   Org.nr 818 095 732   ·   Domkirkeplassen 3   ·   4006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CFPH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d6c4075c36848dc" /><Relationship Type="http://schemas.openxmlformats.org/officeDocument/2006/relationships/footer" Target="/word/footer1.xml" Id="R085f567e521c4a82" /></Relationships>
</file>