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7b8fce1e7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CONSULT AS</w:t>
      </w:r>
    </w:p>
    <w:sectPr>
      <w:headerReference xmlns:r="http://schemas.openxmlformats.org/officeDocument/2006/relationships" w:type="default" r:id="R49284b508c344551"/>
      <w:footerReference xmlns:r="http://schemas.openxmlformats.org/officeDocument/2006/relationships" w:type="default" r:id="Rb8839d90da4e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CONSULT AS   ·   Org.nr 812 893 882   ·   Kongsbergveien 258   ·   3320 VESTFOSSEN   ·   post@teas.no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84b508c344551" /><Relationship Type="http://schemas.openxmlformats.org/officeDocument/2006/relationships/footer" Target="/word/footer1.xml" Id="Rb8839d90da4e42d4" /></Relationships>
</file>