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2d108ba8e45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Solbergelva,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MIMA MONEYMAKER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MIMA MONEYMAKER AS</w:t>
      </w:r>
    </w:p>
    <w:sectPr>
      <w:headerReference xmlns:r="http://schemas.openxmlformats.org/officeDocument/2006/relationships" w:type="default" r:id="Rf338738c73244625"/>
      <w:footerReference xmlns:r="http://schemas.openxmlformats.org/officeDocument/2006/relationships" w:type="default" r:id="R2d4ba958c40b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MIMA MONEYMAKER AS   ·   Org.nr 811 882 712   ·   Bergås terrasse 65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MIMA MONEYMAKER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8738c73244625" /><Relationship Type="http://schemas.openxmlformats.org/officeDocument/2006/relationships/footer" Target="/word/footer1.xml" Id="R2d4ba958c40b42f7" /></Relationships>
</file>